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4F33" w14:textId="7C2C4130" w:rsidR="00C037FB" w:rsidRDefault="00C037FB" w:rsidP="008E31BE">
      <w:pPr>
        <w:pStyle w:val="Title2"/>
        <w:spacing w:after="0" w:line="240" w:lineRule="auto"/>
      </w:pPr>
    </w:p>
    <w:p w14:paraId="48CDD05D" w14:textId="4EE75032" w:rsidR="008E31BE" w:rsidRPr="008E31BE" w:rsidRDefault="008E31BE" w:rsidP="008E31BE">
      <w:pPr>
        <w:pStyle w:val="Title2"/>
        <w:spacing w:after="0" w:line="240" w:lineRule="auto"/>
        <w:jc w:val="center"/>
        <w:rPr>
          <w:b/>
          <w:bCs/>
        </w:rPr>
      </w:pPr>
      <w:r w:rsidRPr="008E31BE">
        <w:rPr>
          <w:b/>
          <w:bCs/>
        </w:rPr>
        <w:t>MEMORANDUM</w:t>
      </w:r>
    </w:p>
    <w:p w14:paraId="3500D65B" w14:textId="77777777" w:rsidR="008E31BE" w:rsidRPr="00C037FB" w:rsidRDefault="008E31BE" w:rsidP="008E31BE">
      <w:pPr>
        <w:pStyle w:val="Title2"/>
        <w:spacing w:after="0" w:line="240" w:lineRule="auto"/>
      </w:pPr>
    </w:p>
    <w:tbl>
      <w:tblPr>
        <w:tblStyle w:val="HHSMemoRouting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9F48EE" w14:paraId="54528879" w14:textId="77777777" w:rsidTr="008E31BE">
        <w:trPr>
          <w:trHeight w:val="193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6C3212B8" w14:textId="7BA71190" w:rsidR="009F48EE" w:rsidRPr="00AC7B0C" w:rsidRDefault="00CF0C84" w:rsidP="008E31BE">
            <w:pPr>
              <w:pStyle w:val="CAPS"/>
            </w:pPr>
            <w:r>
              <w:t>To: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18002909" w14:textId="77777777" w:rsidR="00FF6343" w:rsidRDefault="00FF6343" w:rsidP="008E31BE">
            <w:pPr>
              <w:pStyle w:val="PText"/>
            </w:pPr>
            <w:r w:rsidRPr="00FF6343">
              <w:t>Managed Care Program Oversigh</w:t>
            </w:r>
            <w:r>
              <w:t>t</w:t>
            </w:r>
          </w:p>
          <w:p w14:paraId="03BE7295" w14:textId="77777777" w:rsidR="00FF6343" w:rsidRDefault="00FF6343" w:rsidP="008E31BE">
            <w:pPr>
              <w:pStyle w:val="PText"/>
            </w:pPr>
            <w:r w:rsidRPr="00FF6343">
              <w:t>Enrollment Resolution Services</w:t>
            </w:r>
          </w:p>
          <w:p w14:paraId="6495AC34" w14:textId="77777777" w:rsidR="00FF6343" w:rsidRDefault="00FF6343" w:rsidP="008E31BE">
            <w:pPr>
              <w:pStyle w:val="PText"/>
            </w:pPr>
            <w:r w:rsidRPr="00FF6343">
              <w:t>Program Support and Utilization Review</w:t>
            </w:r>
          </w:p>
          <w:p w14:paraId="580509B7" w14:textId="447C0341" w:rsidR="00574B75" w:rsidRPr="00574B75" w:rsidRDefault="00FF6343" w:rsidP="008E31BE">
            <w:pPr>
              <w:pStyle w:val="PText"/>
            </w:pPr>
            <w:r w:rsidRPr="00FF6343">
              <w:t>Managed Care Organizations</w:t>
            </w:r>
          </w:p>
        </w:tc>
      </w:tr>
      <w:tr w:rsidR="009F48EE" w14:paraId="27E41C93" w14:textId="77777777" w:rsidTr="008E31BE">
        <w:trPr>
          <w:trHeight w:val="184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D4A5F5F" w14:textId="77777777" w:rsidR="009F48EE" w:rsidRPr="00AC7B0C" w:rsidRDefault="009F48EE" w:rsidP="008E31BE">
            <w:pPr>
              <w:pStyle w:val="CAPS"/>
            </w:pPr>
            <w:r w:rsidRPr="00AC7B0C">
              <w:t>from: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42B4522B" w14:textId="77777777" w:rsidR="00FF6343" w:rsidRDefault="00FF6343" w:rsidP="008E31BE">
            <w:pPr>
              <w:pStyle w:val="PText"/>
            </w:pPr>
            <w:r>
              <w:t>Office of Policy</w:t>
            </w:r>
          </w:p>
          <w:p w14:paraId="2939C26A" w14:textId="0115F713" w:rsidR="00574B75" w:rsidRPr="00574B75" w:rsidRDefault="00FF6343" w:rsidP="008E31BE">
            <w:pPr>
              <w:pStyle w:val="PText"/>
            </w:pPr>
            <w:r>
              <w:t>Medicaid and CHIP Services</w:t>
            </w:r>
          </w:p>
        </w:tc>
      </w:tr>
      <w:tr w:rsidR="009F48EE" w14:paraId="70E70DA9" w14:textId="77777777" w:rsidTr="008E31BE">
        <w:trPr>
          <w:trHeight w:val="277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528F27D" w14:textId="77777777" w:rsidR="009F48EE" w:rsidRPr="00AC7B0C" w:rsidRDefault="009F48EE" w:rsidP="008E31BE">
            <w:pPr>
              <w:pStyle w:val="CAPS"/>
            </w:pPr>
            <w:r w:rsidRPr="00AC7B0C">
              <w:t>subject: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3EEBA35D" w14:textId="7BCC5419" w:rsidR="009F48EE" w:rsidRDefault="00C23E7E" w:rsidP="008E31BE">
            <w:pPr>
              <w:pStyle w:val="PText"/>
              <w:rPr>
                <w:caps/>
              </w:rPr>
            </w:pPr>
            <w:r>
              <w:rPr>
                <w:rFonts w:ascii="Verdana" w:hAnsi="Verdana"/>
                <w:bCs/>
              </w:rPr>
              <w:t>Update to STAR Kids MCO Business Rules</w:t>
            </w:r>
            <w:r w:rsidR="001C2391">
              <w:rPr>
                <w:rFonts w:ascii="Verdana" w:hAnsi="Verdana"/>
                <w:bCs/>
              </w:rPr>
              <w:t xml:space="preserve"> </w:t>
            </w:r>
            <w:r w:rsidR="00934F97">
              <w:rPr>
                <w:rFonts w:ascii="Verdana" w:hAnsi="Verdana"/>
                <w:bCs/>
              </w:rPr>
              <w:t>for SK-SAI and SK-ISP</w:t>
            </w:r>
          </w:p>
        </w:tc>
      </w:tr>
    </w:tbl>
    <w:p w14:paraId="6B03F54B" w14:textId="0339DDA5" w:rsidR="009F48EE" w:rsidRDefault="009F48EE" w:rsidP="008E31BE">
      <w:pPr>
        <w:spacing w:after="0" w:line="240" w:lineRule="auto"/>
      </w:pPr>
    </w:p>
    <w:tbl>
      <w:tblPr>
        <w:tblStyle w:val="HHSMemoRout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12"/>
        <w:gridCol w:w="1038"/>
        <w:gridCol w:w="2875"/>
      </w:tblGrid>
      <w:tr w:rsidR="008E31BE" w14:paraId="53165BF3" w14:textId="77777777" w:rsidTr="009F7630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B4CCFB" w14:textId="77777777" w:rsidR="008E31BE" w:rsidRPr="00AC7B0C" w:rsidRDefault="008E31BE" w:rsidP="008E31BE">
            <w:pPr>
              <w:pStyle w:val="CAPS"/>
            </w:pPr>
            <w:r>
              <w:t>issuance date: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7B05BA" w14:textId="55C6590B" w:rsidR="008E31BE" w:rsidRDefault="00902925" w:rsidP="008E31BE">
            <w:pPr>
              <w:pStyle w:val="PText"/>
              <w:rPr>
                <w:caps/>
              </w:rPr>
            </w:pPr>
            <w:r>
              <w:t>0</w:t>
            </w:r>
            <w:r w:rsidR="00580803">
              <w:t>9/</w:t>
            </w:r>
            <w:r w:rsidR="00281831">
              <w:t>12</w:t>
            </w:r>
            <w:r w:rsidR="00580803">
              <w:t>/2022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B0D8AE" w14:textId="77777777" w:rsidR="008E31BE" w:rsidRDefault="008E31BE" w:rsidP="008E31BE">
            <w:pPr>
              <w:pStyle w:val="PText"/>
              <w:jc w:val="right"/>
              <w:rPr>
                <w:caps/>
              </w:rPr>
            </w:pPr>
            <w:r>
              <w:rPr>
                <w:caps/>
              </w:rPr>
              <w:t>HHSC: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E28822A" w14:textId="43C51939" w:rsidR="008E31BE" w:rsidRDefault="008E31BE" w:rsidP="008E31BE">
            <w:pPr>
              <w:pStyle w:val="PText"/>
              <w:rPr>
                <w:caps/>
              </w:rPr>
            </w:pPr>
            <w:r>
              <w:rPr>
                <w:caps/>
              </w:rPr>
              <w:t>22-</w:t>
            </w:r>
            <w:r w:rsidR="00350D02">
              <w:rPr>
                <w:caps/>
              </w:rPr>
              <w:t>0</w:t>
            </w:r>
            <w:r w:rsidR="00715897">
              <w:rPr>
                <w:caps/>
              </w:rPr>
              <w:t>9</w:t>
            </w:r>
            <w:r>
              <w:rPr>
                <w:caps/>
              </w:rPr>
              <w:t>-00</w:t>
            </w:r>
            <w:r w:rsidR="00715897">
              <w:rPr>
                <w:caps/>
              </w:rPr>
              <w:t>1</w:t>
            </w:r>
            <w:r>
              <w:rPr>
                <w:caps/>
              </w:rPr>
              <w:t xml:space="preserve"> </w:t>
            </w:r>
          </w:p>
        </w:tc>
      </w:tr>
      <w:tr w:rsidR="008E31BE" w14:paraId="7F1F5EDB" w14:textId="77777777" w:rsidTr="009F7630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F10C8" w14:textId="50B09714" w:rsidR="008E31BE" w:rsidRDefault="008E31BE" w:rsidP="008E31BE">
            <w:pPr>
              <w:pStyle w:val="CAPS"/>
            </w:pPr>
            <w:r>
              <w:t>effective date: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3AEA3" w14:textId="0A713E72" w:rsidR="008E31BE" w:rsidRDefault="00580803" w:rsidP="008E31BE">
            <w:pPr>
              <w:pStyle w:val="PText"/>
            </w:pPr>
            <w:r>
              <w:t>09/01/2022</w:t>
            </w:r>
          </w:p>
        </w:tc>
      </w:tr>
    </w:tbl>
    <w:p w14:paraId="5DF8AA94" w14:textId="77777777" w:rsidR="008E31BE" w:rsidRPr="00685315" w:rsidRDefault="008E31BE" w:rsidP="008E31BE">
      <w:pPr>
        <w:spacing w:after="0" w:line="240" w:lineRule="auto"/>
      </w:pPr>
    </w:p>
    <w:p w14:paraId="3B1D62FF" w14:textId="34A0B2B8" w:rsidR="005E17D3" w:rsidRDefault="006434A5" w:rsidP="006434A5">
      <w:r>
        <w:t xml:space="preserve">HHSC was </w:t>
      </w:r>
      <w:r w:rsidRPr="00FC2863">
        <w:t>directed by Senate Bill (SB) 1207, 86th Texas Legislature, Regular Session</w:t>
      </w:r>
      <w:r>
        <w:t xml:space="preserve">, </w:t>
      </w:r>
      <w:r w:rsidRPr="00FC2863">
        <w:t>to improve the State of Texas Access Reform (STAR) Kids care needs assessment for initial and reassessment processes</w:t>
      </w:r>
      <w:r>
        <w:t>. The project was intended to</w:t>
      </w:r>
      <w:r w:rsidRPr="00FC2863">
        <w:t xml:space="preserve"> reduce the amount of time needed to complete the assessment, improve training and consistency in completion of the assessment, and streamline the annual reassessment process for a child who has not had a significant change in function that may affect medical necessity.</w:t>
      </w:r>
    </w:p>
    <w:p w14:paraId="094FFAE1" w14:textId="3FA4B7EC" w:rsidR="00515C46" w:rsidRDefault="00515C46" w:rsidP="00515C46">
      <w:r>
        <w:t>On September 1, 2022, changes to the STAR Kids Screening and Assessment Instrument (SK-SAI) became effective.</w:t>
      </w:r>
      <w:r w:rsidRPr="00721109">
        <w:t xml:space="preserve"> </w:t>
      </w:r>
      <w:r>
        <w:t xml:space="preserve">To align with these changes, HHSC revised the STAR Kids Handbook, </w:t>
      </w:r>
      <w:hyperlink r:id="rId11" w:history="1">
        <w:r w:rsidRPr="00053C43">
          <w:rPr>
            <w:rStyle w:val="Hyperlink"/>
          </w:rPr>
          <w:t>Appendix I, MCO Business Rules for SK-SAI and SK-Individual Service Plan (SK-ISP)</w:t>
        </w:r>
      </w:hyperlink>
      <w:r>
        <w:t>.</w:t>
      </w:r>
    </w:p>
    <w:p w14:paraId="6978653F" w14:textId="22E3A59F" w:rsidR="00934F97" w:rsidRDefault="00934F97" w:rsidP="00934F97">
      <w:r w:rsidRPr="00934F97">
        <w:t xml:space="preserve">Effective immediately, STAR Kids MCOs must adhere to the rules outlined in the updated </w:t>
      </w:r>
      <w:r w:rsidR="00515C46">
        <w:t>MCO Business Rules for SK-SAI and SK-ISP</w:t>
      </w:r>
      <w:r w:rsidRPr="00934F97">
        <w:t xml:space="preserve">.   </w:t>
      </w:r>
    </w:p>
    <w:p w14:paraId="3253E278" w14:textId="441D4DCB" w:rsidR="00866634" w:rsidRDefault="00866634" w:rsidP="0026197C">
      <w:r>
        <w:t xml:space="preserve">Please email any questions to </w:t>
      </w:r>
      <w:hyperlink r:id="rId12" w:history="1">
        <w:r w:rsidRPr="00BC141D">
          <w:rPr>
            <w:rStyle w:val="Hyperlink"/>
          </w:rPr>
          <w:t>Managed_Care_Initiatives@hhs.texas.gov</w:t>
        </w:r>
      </w:hyperlink>
      <w:r>
        <w:t xml:space="preserve">. </w:t>
      </w:r>
    </w:p>
    <w:p w14:paraId="41B67464" w14:textId="52FEC8EE" w:rsidR="0058093F" w:rsidRPr="00B77634" w:rsidRDefault="0058093F" w:rsidP="0026197C"/>
    <w:sectPr w:rsidR="0058093F" w:rsidRPr="00B77634" w:rsidSect="001C333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157" w:right="1080" w:bottom="1080" w:left="108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D342" w14:textId="77777777" w:rsidR="00A40D9E" w:rsidRDefault="00A40D9E" w:rsidP="00B07D5B">
      <w:pPr>
        <w:spacing w:after="0" w:line="240" w:lineRule="auto"/>
      </w:pPr>
      <w:r>
        <w:separator/>
      </w:r>
    </w:p>
  </w:endnote>
  <w:endnote w:type="continuationSeparator" w:id="0">
    <w:p w14:paraId="25CC069A" w14:textId="77777777" w:rsidR="00A40D9E" w:rsidRDefault="00A40D9E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51AB" w14:textId="77777777" w:rsidR="00C176FB" w:rsidRDefault="00C176FB" w:rsidP="00C176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F1EE83B" w14:textId="77777777" w:rsidR="00E10B21" w:rsidRPr="00C176FB" w:rsidRDefault="008244BC" w:rsidP="00FB53E2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24CF" w14:textId="77777777" w:rsidR="00E10B21" w:rsidRDefault="00E10B21" w:rsidP="00D75F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E92E028" w14:textId="77777777" w:rsidR="00E10B21" w:rsidRPr="00DA1477" w:rsidRDefault="008244BC" w:rsidP="00D75FFB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0F28" w14:textId="77777777" w:rsidR="00A40D9E" w:rsidRDefault="00A40D9E" w:rsidP="00B07D5B">
      <w:pPr>
        <w:spacing w:after="0" w:line="240" w:lineRule="auto"/>
      </w:pPr>
      <w:r>
        <w:separator/>
      </w:r>
    </w:p>
  </w:footnote>
  <w:footnote w:type="continuationSeparator" w:id="0">
    <w:p w14:paraId="46BA9BDF" w14:textId="77777777" w:rsidR="00A40D9E" w:rsidRDefault="00A40D9E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5880" w14:textId="77777777" w:rsidR="00E10B21" w:rsidRDefault="00E10B21" w:rsidP="00D8332D">
    <w:pPr>
      <w:pStyle w:val="Header"/>
    </w:pPr>
    <w:r>
      <w:t xml:space="preserve">Page </w:t>
    </w:r>
    <w:r w:rsidRPr="00DC2C76">
      <w:fldChar w:fldCharType="begin"/>
    </w:r>
    <w:r w:rsidRPr="00DC2C76">
      <w:instrText xml:space="preserve"> PAGE   \* MERGEFORMAT </w:instrText>
    </w:r>
    <w:r w:rsidRPr="00DC2C76">
      <w:fldChar w:fldCharType="separate"/>
    </w:r>
    <w:r w:rsidR="009F0A10">
      <w:t>3</w:t>
    </w:r>
    <w:r w:rsidRPr="00DC2C76">
      <w:fldChar w:fldCharType="end"/>
    </w:r>
  </w:p>
  <w:p w14:paraId="3DB404E9" w14:textId="77777777" w:rsidR="00E10B21" w:rsidRDefault="00E10B21" w:rsidP="00D8332D">
    <w:pPr>
      <w:pStyle w:val="Header"/>
    </w:pPr>
  </w:p>
  <w:p w14:paraId="3E2D3364" w14:textId="77777777" w:rsidR="00E10B21" w:rsidRPr="00AC7B0C" w:rsidRDefault="00E10B21" w:rsidP="00D8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8A2A" w14:textId="77777777" w:rsidR="00E10B21" w:rsidRDefault="0094431A" w:rsidP="00D8332D">
    <w:pPr>
      <w:pStyle w:val="Header"/>
    </w:pPr>
    <w:r>
      <w:drawing>
        <wp:anchor distT="0" distB="0" distL="114300" distR="114300" simplePos="0" relativeHeight="251659264" behindDoc="0" locked="0" layoutInCell="1" allowOverlap="1" wp14:anchorId="070AD7B4" wp14:editId="4601BE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372" cy="1580179"/>
          <wp:effectExtent l="0" t="0" r="1270" b="127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72" cy="158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B02"/>
    <w:multiLevelType w:val="hybridMultilevel"/>
    <w:tmpl w:val="574EC59C"/>
    <w:lvl w:ilvl="0" w:tplc="A3C0A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7CD"/>
    <w:multiLevelType w:val="hybridMultilevel"/>
    <w:tmpl w:val="09A8ED2E"/>
    <w:lvl w:ilvl="0" w:tplc="BE6A6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7A16"/>
    <w:multiLevelType w:val="hybridMultilevel"/>
    <w:tmpl w:val="0344C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4731550"/>
    <w:multiLevelType w:val="multilevel"/>
    <w:tmpl w:val="ADF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77E0F"/>
    <w:multiLevelType w:val="hybridMultilevel"/>
    <w:tmpl w:val="E89C4C68"/>
    <w:lvl w:ilvl="0" w:tplc="CE68F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5B3C"/>
    <w:multiLevelType w:val="hybridMultilevel"/>
    <w:tmpl w:val="9250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2869"/>
    <w:multiLevelType w:val="hybridMultilevel"/>
    <w:tmpl w:val="DEC81D66"/>
    <w:lvl w:ilvl="0" w:tplc="04742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00ADA"/>
    <w:rsid w:val="00006217"/>
    <w:rsid w:val="00025EE1"/>
    <w:rsid w:val="00045550"/>
    <w:rsid w:val="00053C43"/>
    <w:rsid w:val="00053CBF"/>
    <w:rsid w:val="0006738A"/>
    <w:rsid w:val="00075E2E"/>
    <w:rsid w:val="00092E8E"/>
    <w:rsid w:val="00092F0B"/>
    <w:rsid w:val="00093E13"/>
    <w:rsid w:val="000A05C2"/>
    <w:rsid w:val="000A6629"/>
    <w:rsid w:val="000A7562"/>
    <w:rsid w:val="000B35A6"/>
    <w:rsid w:val="000D66DB"/>
    <w:rsid w:val="000E42BF"/>
    <w:rsid w:val="000E659E"/>
    <w:rsid w:val="00107C3C"/>
    <w:rsid w:val="001123ED"/>
    <w:rsid w:val="001167CF"/>
    <w:rsid w:val="00124C3E"/>
    <w:rsid w:val="00135BC3"/>
    <w:rsid w:val="00141E53"/>
    <w:rsid w:val="0014623C"/>
    <w:rsid w:val="001462C5"/>
    <w:rsid w:val="00152003"/>
    <w:rsid w:val="0015362F"/>
    <w:rsid w:val="00162EBA"/>
    <w:rsid w:val="00163272"/>
    <w:rsid w:val="0016402F"/>
    <w:rsid w:val="00171D0E"/>
    <w:rsid w:val="0018324F"/>
    <w:rsid w:val="0018603E"/>
    <w:rsid w:val="00191615"/>
    <w:rsid w:val="00196845"/>
    <w:rsid w:val="001A1E91"/>
    <w:rsid w:val="001A2308"/>
    <w:rsid w:val="001A6CFF"/>
    <w:rsid w:val="001A70E4"/>
    <w:rsid w:val="001B47FC"/>
    <w:rsid w:val="001B7789"/>
    <w:rsid w:val="001C2391"/>
    <w:rsid w:val="001C3332"/>
    <w:rsid w:val="001C55B5"/>
    <w:rsid w:val="001D12C2"/>
    <w:rsid w:val="001D4047"/>
    <w:rsid w:val="001D4D44"/>
    <w:rsid w:val="002078A6"/>
    <w:rsid w:val="00207F3E"/>
    <w:rsid w:val="0021591D"/>
    <w:rsid w:val="00222622"/>
    <w:rsid w:val="002307F9"/>
    <w:rsid w:val="002320E6"/>
    <w:rsid w:val="00235A1F"/>
    <w:rsid w:val="00244D27"/>
    <w:rsid w:val="00251342"/>
    <w:rsid w:val="00256328"/>
    <w:rsid w:val="0026197C"/>
    <w:rsid w:val="00281831"/>
    <w:rsid w:val="00296522"/>
    <w:rsid w:val="002A0239"/>
    <w:rsid w:val="002A4901"/>
    <w:rsid w:val="002A4D26"/>
    <w:rsid w:val="002B72D2"/>
    <w:rsid w:val="002C41DE"/>
    <w:rsid w:val="002C5DBD"/>
    <w:rsid w:val="002D0A69"/>
    <w:rsid w:val="002D120C"/>
    <w:rsid w:val="002E2900"/>
    <w:rsid w:val="002E2D91"/>
    <w:rsid w:val="002E58D3"/>
    <w:rsid w:val="002F56C4"/>
    <w:rsid w:val="00301C87"/>
    <w:rsid w:val="0030583B"/>
    <w:rsid w:val="003067D8"/>
    <w:rsid w:val="003128D0"/>
    <w:rsid w:val="00312FEA"/>
    <w:rsid w:val="00330F74"/>
    <w:rsid w:val="00344D6D"/>
    <w:rsid w:val="00350D02"/>
    <w:rsid w:val="00355E3B"/>
    <w:rsid w:val="00357E40"/>
    <w:rsid w:val="00360623"/>
    <w:rsid w:val="00382A1E"/>
    <w:rsid w:val="003907EE"/>
    <w:rsid w:val="0039230B"/>
    <w:rsid w:val="00392822"/>
    <w:rsid w:val="00393EBC"/>
    <w:rsid w:val="00397A8D"/>
    <w:rsid w:val="003C2E01"/>
    <w:rsid w:val="003F1CED"/>
    <w:rsid w:val="003F490F"/>
    <w:rsid w:val="003F5D3E"/>
    <w:rsid w:val="00423D5E"/>
    <w:rsid w:val="00427245"/>
    <w:rsid w:val="00433BC9"/>
    <w:rsid w:val="00440998"/>
    <w:rsid w:val="00445467"/>
    <w:rsid w:val="00450257"/>
    <w:rsid w:val="004667C1"/>
    <w:rsid w:val="00492709"/>
    <w:rsid w:val="004A1EC8"/>
    <w:rsid w:val="004A6218"/>
    <w:rsid w:val="004B5A01"/>
    <w:rsid w:val="004C0B35"/>
    <w:rsid w:val="004D33D0"/>
    <w:rsid w:val="004E2915"/>
    <w:rsid w:val="004F669A"/>
    <w:rsid w:val="00506A6B"/>
    <w:rsid w:val="00513462"/>
    <w:rsid w:val="00515C46"/>
    <w:rsid w:val="00523CDD"/>
    <w:rsid w:val="00526100"/>
    <w:rsid w:val="00534252"/>
    <w:rsid w:val="00540811"/>
    <w:rsid w:val="005514C8"/>
    <w:rsid w:val="00560336"/>
    <w:rsid w:val="00567D26"/>
    <w:rsid w:val="00574B75"/>
    <w:rsid w:val="00577383"/>
    <w:rsid w:val="00580803"/>
    <w:rsid w:val="0058093F"/>
    <w:rsid w:val="005812C5"/>
    <w:rsid w:val="00595503"/>
    <w:rsid w:val="005A17FF"/>
    <w:rsid w:val="005A767F"/>
    <w:rsid w:val="005B4365"/>
    <w:rsid w:val="005C6124"/>
    <w:rsid w:val="005C61CB"/>
    <w:rsid w:val="005C62EA"/>
    <w:rsid w:val="005D7607"/>
    <w:rsid w:val="005E17D3"/>
    <w:rsid w:val="005F3EBE"/>
    <w:rsid w:val="0060042A"/>
    <w:rsid w:val="00610BCB"/>
    <w:rsid w:val="00614A93"/>
    <w:rsid w:val="00621AE0"/>
    <w:rsid w:val="00624C3C"/>
    <w:rsid w:val="00634A60"/>
    <w:rsid w:val="00636783"/>
    <w:rsid w:val="00642E4B"/>
    <w:rsid w:val="006434A5"/>
    <w:rsid w:val="006565BE"/>
    <w:rsid w:val="00657106"/>
    <w:rsid w:val="00670B6E"/>
    <w:rsid w:val="00685315"/>
    <w:rsid w:val="00690383"/>
    <w:rsid w:val="00694FC7"/>
    <w:rsid w:val="006B1D16"/>
    <w:rsid w:val="006B406B"/>
    <w:rsid w:val="006C31A0"/>
    <w:rsid w:val="006D07E3"/>
    <w:rsid w:val="006D64BC"/>
    <w:rsid w:val="006E129E"/>
    <w:rsid w:val="006E1760"/>
    <w:rsid w:val="006E23B7"/>
    <w:rsid w:val="006E5487"/>
    <w:rsid w:val="00701621"/>
    <w:rsid w:val="00704ABB"/>
    <w:rsid w:val="00715501"/>
    <w:rsid w:val="00715897"/>
    <w:rsid w:val="00717449"/>
    <w:rsid w:val="007201C4"/>
    <w:rsid w:val="00721109"/>
    <w:rsid w:val="00730E99"/>
    <w:rsid w:val="0073117B"/>
    <w:rsid w:val="00731D7F"/>
    <w:rsid w:val="00737A12"/>
    <w:rsid w:val="00745359"/>
    <w:rsid w:val="0075329D"/>
    <w:rsid w:val="007570DB"/>
    <w:rsid w:val="00763C0D"/>
    <w:rsid w:val="007642EB"/>
    <w:rsid w:val="00771CFF"/>
    <w:rsid w:val="007769FE"/>
    <w:rsid w:val="00777C43"/>
    <w:rsid w:val="00777D80"/>
    <w:rsid w:val="00784426"/>
    <w:rsid w:val="0079219F"/>
    <w:rsid w:val="007978E6"/>
    <w:rsid w:val="00797D36"/>
    <w:rsid w:val="007A5615"/>
    <w:rsid w:val="007B60E5"/>
    <w:rsid w:val="007B7B4F"/>
    <w:rsid w:val="007C3174"/>
    <w:rsid w:val="007D1A84"/>
    <w:rsid w:val="007D25DD"/>
    <w:rsid w:val="007D35D0"/>
    <w:rsid w:val="007E69E8"/>
    <w:rsid w:val="007F1F7C"/>
    <w:rsid w:val="007F3798"/>
    <w:rsid w:val="007F67C2"/>
    <w:rsid w:val="00802208"/>
    <w:rsid w:val="00810374"/>
    <w:rsid w:val="008146B0"/>
    <w:rsid w:val="00815883"/>
    <w:rsid w:val="008244BC"/>
    <w:rsid w:val="00825D72"/>
    <w:rsid w:val="00837115"/>
    <w:rsid w:val="008579C9"/>
    <w:rsid w:val="00864A91"/>
    <w:rsid w:val="00866634"/>
    <w:rsid w:val="00896EFD"/>
    <w:rsid w:val="00897E2C"/>
    <w:rsid w:val="008C70B8"/>
    <w:rsid w:val="008D30F8"/>
    <w:rsid w:val="008D363C"/>
    <w:rsid w:val="008E011A"/>
    <w:rsid w:val="008E31BE"/>
    <w:rsid w:val="008F0C85"/>
    <w:rsid w:val="008F1FF9"/>
    <w:rsid w:val="008F6B84"/>
    <w:rsid w:val="008F7F5C"/>
    <w:rsid w:val="0090241B"/>
    <w:rsid w:val="00902925"/>
    <w:rsid w:val="00920134"/>
    <w:rsid w:val="0092343D"/>
    <w:rsid w:val="00925B8A"/>
    <w:rsid w:val="00927184"/>
    <w:rsid w:val="0092736C"/>
    <w:rsid w:val="0092773F"/>
    <w:rsid w:val="00930293"/>
    <w:rsid w:val="00933F0E"/>
    <w:rsid w:val="00934F97"/>
    <w:rsid w:val="00936499"/>
    <w:rsid w:val="0094019A"/>
    <w:rsid w:val="0094431A"/>
    <w:rsid w:val="009509C2"/>
    <w:rsid w:val="00951E2D"/>
    <w:rsid w:val="00966E9C"/>
    <w:rsid w:val="00971A7C"/>
    <w:rsid w:val="009846A7"/>
    <w:rsid w:val="00984F8E"/>
    <w:rsid w:val="0098783F"/>
    <w:rsid w:val="009A342F"/>
    <w:rsid w:val="009E08F7"/>
    <w:rsid w:val="009E1B0C"/>
    <w:rsid w:val="009E33DE"/>
    <w:rsid w:val="009E4DD8"/>
    <w:rsid w:val="009F0A10"/>
    <w:rsid w:val="009F3C5F"/>
    <w:rsid w:val="009F48EE"/>
    <w:rsid w:val="009F7630"/>
    <w:rsid w:val="00A11F3C"/>
    <w:rsid w:val="00A12268"/>
    <w:rsid w:val="00A13E32"/>
    <w:rsid w:val="00A1787F"/>
    <w:rsid w:val="00A20B68"/>
    <w:rsid w:val="00A240B7"/>
    <w:rsid w:val="00A24135"/>
    <w:rsid w:val="00A26789"/>
    <w:rsid w:val="00A36F03"/>
    <w:rsid w:val="00A40D9E"/>
    <w:rsid w:val="00A41BA0"/>
    <w:rsid w:val="00A46F48"/>
    <w:rsid w:val="00A60389"/>
    <w:rsid w:val="00A73804"/>
    <w:rsid w:val="00A82A3C"/>
    <w:rsid w:val="00A8548A"/>
    <w:rsid w:val="00AA3DA7"/>
    <w:rsid w:val="00AB0E86"/>
    <w:rsid w:val="00AC7B0C"/>
    <w:rsid w:val="00AE0198"/>
    <w:rsid w:val="00AE0A3F"/>
    <w:rsid w:val="00AE147F"/>
    <w:rsid w:val="00AE31CA"/>
    <w:rsid w:val="00B07350"/>
    <w:rsid w:val="00B07D5B"/>
    <w:rsid w:val="00B14394"/>
    <w:rsid w:val="00B21B53"/>
    <w:rsid w:val="00B26DA2"/>
    <w:rsid w:val="00B2753A"/>
    <w:rsid w:val="00B37FA5"/>
    <w:rsid w:val="00B40298"/>
    <w:rsid w:val="00B47ECB"/>
    <w:rsid w:val="00B56E3B"/>
    <w:rsid w:val="00B57289"/>
    <w:rsid w:val="00B62295"/>
    <w:rsid w:val="00B6329B"/>
    <w:rsid w:val="00B6365B"/>
    <w:rsid w:val="00B77634"/>
    <w:rsid w:val="00B910F4"/>
    <w:rsid w:val="00BC2FFF"/>
    <w:rsid w:val="00BC79E3"/>
    <w:rsid w:val="00BD29B1"/>
    <w:rsid w:val="00BE11F1"/>
    <w:rsid w:val="00BE43DE"/>
    <w:rsid w:val="00BE62B4"/>
    <w:rsid w:val="00BF0764"/>
    <w:rsid w:val="00C037C1"/>
    <w:rsid w:val="00C037FB"/>
    <w:rsid w:val="00C056A0"/>
    <w:rsid w:val="00C06BAB"/>
    <w:rsid w:val="00C12D96"/>
    <w:rsid w:val="00C17311"/>
    <w:rsid w:val="00C176FB"/>
    <w:rsid w:val="00C23E7E"/>
    <w:rsid w:val="00C27FD2"/>
    <w:rsid w:val="00C31C16"/>
    <w:rsid w:val="00C35FEC"/>
    <w:rsid w:val="00C4013F"/>
    <w:rsid w:val="00C50D60"/>
    <w:rsid w:val="00C51769"/>
    <w:rsid w:val="00C53563"/>
    <w:rsid w:val="00C632EC"/>
    <w:rsid w:val="00C6376B"/>
    <w:rsid w:val="00C744B6"/>
    <w:rsid w:val="00C82365"/>
    <w:rsid w:val="00C90CDC"/>
    <w:rsid w:val="00C9453C"/>
    <w:rsid w:val="00CA6FA9"/>
    <w:rsid w:val="00CC30A8"/>
    <w:rsid w:val="00CC5444"/>
    <w:rsid w:val="00CC7983"/>
    <w:rsid w:val="00CD6D47"/>
    <w:rsid w:val="00CE12CE"/>
    <w:rsid w:val="00CE4CF6"/>
    <w:rsid w:val="00CE59E6"/>
    <w:rsid w:val="00CE684F"/>
    <w:rsid w:val="00CF0C84"/>
    <w:rsid w:val="00CF383D"/>
    <w:rsid w:val="00CF6204"/>
    <w:rsid w:val="00D01A62"/>
    <w:rsid w:val="00D36C16"/>
    <w:rsid w:val="00D40AF7"/>
    <w:rsid w:val="00D40EE9"/>
    <w:rsid w:val="00D521BB"/>
    <w:rsid w:val="00D54227"/>
    <w:rsid w:val="00D543AA"/>
    <w:rsid w:val="00D5719A"/>
    <w:rsid w:val="00D61E80"/>
    <w:rsid w:val="00D6435B"/>
    <w:rsid w:val="00D66F88"/>
    <w:rsid w:val="00D70790"/>
    <w:rsid w:val="00D75FFB"/>
    <w:rsid w:val="00D8332D"/>
    <w:rsid w:val="00D857ED"/>
    <w:rsid w:val="00D93762"/>
    <w:rsid w:val="00DA0CAA"/>
    <w:rsid w:val="00DA1477"/>
    <w:rsid w:val="00DA6C84"/>
    <w:rsid w:val="00DB3844"/>
    <w:rsid w:val="00DB6C5D"/>
    <w:rsid w:val="00DC0FB9"/>
    <w:rsid w:val="00DC2C76"/>
    <w:rsid w:val="00DC41BA"/>
    <w:rsid w:val="00DD0DD2"/>
    <w:rsid w:val="00DD5068"/>
    <w:rsid w:val="00DE03D2"/>
    <w:rsid w:val="00DE07A2"/>
    <w:rsid w:val="00DE1E51"/>
    <w:rsid w:val="00DE30B6"/>
    <w:rsid w:val="00DF3565"/>
    <w:rsid w:val="00DF534A"/>
    <w:rsid w:val="00E05B59"/>
    <w:rsid w:val="00E10B21"/>
    <w:rsid w:val="00E17BD9"/>
    <w:rsid w:val="00E25A0A"/>
    <w:rsid w:val="00E4265E"/>
    <w:rsid w:val="00E51E5D"/>
    <w:rsid w:val="00E53E52"/>
    <w:rsid w:val="00E62D25"/>
    <w:rsid w:val="00E75B60"/>
    <w:rsid w:val="00E77704"/>
    <w:rsid w:val="00E778DE"/>
    <w:rsid w:val="00E946BD"/>
    <w:rsid w:val="00E97E19"/>
    <w:rsid w:val="00EA303B"/>
    <w:rsid w:val="00EA436B"/>
    <w:rsid w:val="00EB7165"/>
    <w:rsid w:val="00EC105C"/>
    <w:rsid w:val="00EC5EF3"/>
    <w:rsid w:val="00EC67C3"/>
    <w:rsid w:val="00EC726E"/>
    <w:rsid w:val="00EE3A74"/>
    <w:rsid w:val="00EF49A2"/>
    <w:rsid w:val="00F108D2"/>
    <w:rsid w:val="00F1107A"/>
    <w:rsid w:val="00F130B1"/>
    <w:rsid w:val="00F14FF9"/>
    <w:rsid w:val="00F20C1C"/>
    <w:rsid w:val="00F2337D"/>
    <w:rsid w:val="00F25976"/>
    <w:rsid w:val="00F31378"/>
    <w:rsid w:val="00F5075C"/>
    <w:rsid w:val="00F55F13"/>
    <w:rsid w:val="00F564FD"/>
    <w:rsid w:val="00F61A5D"/>
    <w:rsid w:val="00F621AE"/>
    <w:rsid w:val="00F646AD"/>
    <w:rsid w:val="00F66BEB"/>
    <w:rsid w:val="00F719EB"/>
    <w:rsid w:val="00F91161"/>
    <w:rsid w:val="00FB3FAF"/>
    <w:rsid w:val="00FB53E2"/>
    <w:rsid w:val="00FC1D51"/>
    <w:rsid w:val="00FC7460"/>
    <w:rsid w:val="00FE335A"/>
    <w:rsid w:val="00FE78B5"/>
    <w:rsid w:val="00FF146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69BD4C"/>
  <w15:docId w15:val="{691117A9-678E-4B7F-B45F-8111C86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uiPriority="29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615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7A5615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Heading4">
    <w:name w:val="heading 4"/>
    <w:next w:val="BodyText"/>
    <w:link w:val="Heading4Char"/>
    <w:uiPriority w:val="2"/>
    <w:qFormat/>
    <w:rsid w:val="007A5615"/>
    <w:pPr>
      <w:keepNext/>
      <w:keepLines/>
      <w:outlineLvl w:val="3"/>
    </w:pPr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paragraph" w:styleId="Heading5">
    <w:name w:val="heading 5"/>
    <w:next w:val="BodyText"/>
    <w:link w:val="Heading5Char"/>
    <w:uiPriority w:val="2"/>
    <w:qFormat/>
    <w:rsid w:val="007A5615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2"/>
      <w:szCs w:val="24"/>
    </w:rPr>
  </w:style>
  <w:style w:type="paragraph" w:styleId="Heading6">
    <w:name w:val="heading 6"/>
    <w:next w:val="BodyText"/>
    <w:link w:val="Heading6Char"/>
    <w:uiPriority w:val="2"/>
    <w:qFormat/>
    <w:rsid w:val="007A5615"/>
    <w:pPr>
      <w:keepNext/>
      <w:keepLines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8332D"/>
    <w:pPr>
      <w:tabs>
        <w:tab w:val="center" w:pos="4680"/>
        <w:tab w:val="right" w:pos="9360"/>
      </w:tabs>
      <w:spacing w:before="780" w:after="360"/>
      <w:contextualSpacing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33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B"/>
  </w:style>
  <w:style w:type="paragraph" w:styleId="BalloonText">
    <w:name w:val="Balloon Text"/>
    <w:basedOn w:val="Normal"/>
    <w:link w:val="BalloonTextChar"/>
    <w:uiPriority w:val="99"/>
    <w:semiHidden/>
    <w:unhideWhenUsed/>
    <w:rsid w:val="00B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D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3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3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E5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Table">
    <w:name w:val="Accessible Table"/>
    <w:basedOn w:val="TableNormal"/>
    <w:uiPriority w:val="99"/>
    <w:rsid w:val="00BC79E3"/>
    <w:pPr>
      <w:spacing w:after="0" w:line="240" w:lineRule="auto"/>
      <w:jc w:val="center"/>
    </w:pPr>
    <w:rPr>
      <w:sz w:val="20"/>
    </w:rPr>
    <w:tblPr>
      <w:tblStyleRowBandSize w:val="1"/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character" w:customStyle="1" w:styleId="dateFooter">
    <w:name w:val="dateFooter"/>
    <w:basedOn w:val="DefaultParagraphFont"/>
    <w:uiPriority w:val="1"/>
    <w:locked/>
    <w:rsid w:val="001462C5"/>
    <w:rPr>
      <w:rFonts w:asciiTheme="minorHAnsi" w:hAnsiTheme="minorHAnsi"/>
      <w:sz w:val="22"/>
    </w:rPr>
  </w:style>
  <w:style w:type="paragraph" w:customStyle="1" w:styleId="h1">
    <w:name w:val="h1"/>
    <w:basedOn w:val="Normal"/>
    <w:next w:val="PText"/>
    <w:link w:val="h1Char"/>
    <w:qFormat/>
    <w:locked/>
    <w:rsid w:val="00CE684F"/>
    <w:pPr>
      <w:keepNext/>
      <w:outlineLvl w:val="0"/>
    </w:pPr>
    <w:rPr>
      <w:rFonts w:asciiTheme="majorHAnsi" w:hAnsiTheme="majorHAnsi"/>
      <w:b/>
      <w:u w:val="single"/>
    </w:rPr>
  </w:style>
  <w:style w:type="paragraph" w:customStyle="1" w:styleId="PText">
    <w:name w:val="P Text"/>
    <w:basedOn w:val="Normal"/>
    <w:link w:val="PTextChar"/>
    <w:autoRedefine/>
    <w:qFormat/>
    <w:locked/>
    <w:rsid w:val="00C82365"/>
    <w:pPr>
      <w:tabs>
        <w:tab w:val="left" w:pos="5040"/>
        <w:tab w:val="left" w:pos="6149"/>
      </w:tabs>
    </w:pPr>
  </w:style>
  <w:style w:type="paragraph" w:customStyle="1" w:styleId="Title2">
    <w:name w:val="Title 2"/>
    <w:basedOn w:val="Normal"/>
    <w:qFormat/>
    <w:locked/>
    <w:rsid w:val="007A5615"/>
    <w:pPr>
      <w:outlineLvl w:val="0"/>
    </w:pPr>
    <w:rPr>
      <w:caps/>
    </w:rPr>
  </w:style>
  <w:style w:type="paragraph" w:customStyle="1" w:styleId="Title1">
    <w:name w:val="Title 1"/>
    <w:basedOn w:val="Normal"/>
    <w:qFormat/>
    <w:locked/>
    <w:rsid w:val="007A5615"/>
    <w:pPr>
      <w:outlineLvl w:val="0"/>
    </w:pPr>
    <w:rPr>
      <w:u w:val="single"/>
    </w:rPr>
  </w:style>
  <w:style w:type="paragraph" w:customStyle="1" w:styleId="CAPS">
    <w:name w:val="CAPS"/>
    <w:basedOn w:val="Title2"/>
    <w:qFormat/>
    <w:rsid w:val="00AC7B0C"/>
    <w:pPr>
      <w:spacing w:after="0" w:line="240" w:lineRule="auto"/>
    </w:pPr>
  </w:style>
  <w:style w:type="paragraph" w:styleId="NoSpacing">
    <w:name w:val="No Spacing"/>
    <w:uiPriority w:val="1"/>
    <w:qFormat/>
    <w:rsid w:val="00C037FB"/>
    <w:pPr>
      <w:spacing w:after="0" w:line="240" w:lineRule="auto"/>
    </w:pPr>
  </w:style>
  <w:style w:type="paragraph" w:styleId="Date">
    <w:name w:val="Date"/>
    <w:basedOn w:val="Normal"/>
    <w:next w:val="Title1"/>
    <w:link w:val="DateChar"/>
    <w:rsid w:val="00AC7B0C"/>
    <w:pPr>
      <w:spacing w:before="600"/>
      <w:jc w:val="center"/>
    </w:pPr>
  </w:style>
  <w:style w:type="character" w:customStyle="1" w:styleId="DateChar">
    <w:name w:val="Date Char"/>
    <w:basedOn w:val="DefaultParagraphFont"/>
    <w:link w:val="Date"/>
    <w:rsid w:val="00AC7B0C"/>
  </w:style>
  <w:style w:type="table" w:customStyle="1" w:styleId="HHSLayoutTableforMemos">
    <w:name w:val="HHS Layout Table for Memos"/>
    <w:basedOn w:val="TableNormal"/>
    <w:uiPriority w:val="99"/>
    <w:rsid w:val="00BC79E3"/>
    <w:pPr>
      <w:spacing w:after="0" w:line="240" w:lineRule="auto"/>
    </w:pPr>
    <w:tblPr>
      <w:tblCellMar>
        <w:left w:w="0" w:type="dxa"/>
        <w:bottom w:w="240" w:type="dxa"/>
        <w:right w:w="0" w:type="dxa"/>
      </w:tblCellMar>
    </w:tblPr>
  </w:style>
  <w:style w:type="table" w:customStyle="1" w:styleId="HHSMemoRouting">
    <w:name w:val="HHS Memo Routing"/>
    <w:basedOn w:val="TableNormal"/>
    <w:uiPriority w:val="99"/>
    <w:rsid w:val="00CE684F"/>
    <w:pPr>
      <w:spacing w:after="0" w:line="240" w:lineRule="auto"/>
    </w:pPr>
    <w:tblPr>
      <w:tblCellMar>
        <w:left w:w="0" w:type="dxa"/>
        <w:bottom w:w="240" w:type="dxa"/>
        <w:right w:w="220" w:type="dxa"/>
      </w:tblCellMar>
    </w:tblPr>
  </w:style>
  <w:style w:type="table" w:customStyle="1" w:styleId="HHSMemoDecisionTable">
    <w:name w:val="HHS Memo Decision Table"/>
    <w:basedOn w:val="TableNormal"/>
    <w:uiPriority w:val="99"/>
    <w:rsid w:val="00BC79E3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</w:tblBorders>
      <w:tblCellMar>
        <w:top w:w="200" w:type="dxa"/>
      </w:tblCellMar>
    </w:tblPr>
  </w:style>
  <w:style w:type="paragraph" w:customStyle="1" w:styleId="ECDecision">
    <w:name w:val="EC Decision"/>
    <w:basedOn w:val="h1"/>
    <w:next w:val="Normal"/>
    <w:link w:val="ECDecisionChar"/>
    <w:qFormat/>
    <w:rsid w:val="00C9453C"/>
    <w:pPr>
      <w:pBdr>
        <w:top w:val="single" w:sz="4" w:space="6" w:color="auto"/>
        <w:left w:val="single" w:sz="4" w:space="4" w:color="auto"/>
        <w:right w:val="single" w:sz="4" w:space="9" w:color="auto"/>
      </w:pBdr>
      <w:spacing w:before="240" w:after="0"/>
      <w:ind w:left="101"/>
    </w:pPr>
  </w:style>
  <w:style w:type="character" w:customStyle="1" w:styleId="h1Char">
    <w:name w:val="h1 Char"/>
    <w:basedOn w:val="DefaultParagraphFont"/>
    <w:link w:val="h1"/>
    <w:rsid w:val="00B57289"/>
    <w:rPr>
      <w:rFonts w:asciiTheme="majorHAnsi" w:hAnsiTheme="majorHAnsi"/>
      <w:b/>
      <w:u w:val="single"/>
    </w:rPr>
  </w:style>
  <w:style w:type="character" w:customStyle="1" w:styleId="ECDecisionChar">
    <w:name w:val="EC Decision Char"/>
    <w:basedOn w:val="h1Char"/>
    <w:link w:val="ECDecision"/>
    <w:rsid w:val="00C9453C"/>
    <w:rPr>
      <w:rFonts w:asciiTheme="majorHAnsi" w:hAnsiTheme="majorHAnsi"/>
      <w:b/>
      <w:u w:val="single"/>
    </w:rPr>
  </w:style>
  <w:style w:type="character" w:customStyle="1" w:styleId="PTextChar">
    <w:name w:val="P Text Char"/>
    <w:basedOn w:val="DefaultParagraphFont"/>
    <w:link w:val="PText"/>
    <w:locked/>
    <w:rsid w:val="00C82365"/>
  </w:style>
  <w:style w:type="paragraph" w:customStyle="1" w:styleId="CommentHeadings">
    <w:name w:val="Comment Headings"/>
    <w:basedOn w:val="Heading2"/>
    <w:next w:val="CommentsText"/>
    <w:rsid w:val="000A05C2"/>
    <w:pPr>
      <w:spacing w:before="120" w:after="120"/>
      <w:ind w:left="720"/>
    </w:pPr>
    <w:rPr>
      <w:color w:val="auto"/>
      <w:sz w:val="22"/>
      <w:u w:val="single"/>
    </w:rPr>
  </w:style>
  <w:style w:type="paragraph" w:customStyle="1" w:styleId="CommentsText">
    <w:name w:val="Comments Text"/>
    <w:basedOn w:val="PText"/>
    <w:rsid w:val="0063678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5615"/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A5615"/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5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5615"/>
  </w:style>
  <w:style w:type="character" w:customStyle="1" w:styleId="Heading4Char">
    <w:name w:val="Heading 4 Char"/>
    <w:basedOn w:val="DefaultParagraphFont"/>
    <w:link w:val="Heading4"/>
    <w:uiPriority w:val="2"/>
    <w:rsid w:val="007A5615"/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7A5615"/>
    <w:rPr>
      <w:rFonts w:asciiTheme="majorHAnsi" w:eastAsiaTheme="majorEastAsia" w:hAnsiTheme="majorHAnsi" w:cstheme="majorBidi"/>
      <w:i/>
      <w:color w:val="00000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sid w:val="007A5615"/>
    <w:rPr>
      <w:rFonts w:asciiTheme="majorHAnsi" w:eastAsiaTheme="majorEastAsia" w:hAnsiTheme="majorHAnsi" w:cstheme="majorBidi"/>
      <w:color w:val="000000" w:themeColor="text2"/>
      <w:szCs w:val="24"/>
    </w:rPr>
  </w:style>
  <w:style w:type="character" w:styleId="Hyperlink">
    <w:name w:val="Hyperlink"/>
    <w:basedOn w:val="DefaultParagraphFont"/>
    <w:uiPriority w:val="3"/>
    <w:rsid w:val="007A5615"/>
    <w:rPr>
      <w:color w:val="0965D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3"/>
    <w:rPr>
      <w:b/>
      <w:bCs/>
      <w:sz w:val="20"/>
      <w:szCs w:val="20"/>
    </w:rPr>
  </w:style>
  <w:style w:type="character" w:styleId="Strong">
    <w:name w:val="Strong"/>
    <w:uiPriority w:val="22"/>
    <w:qFormat/>
    <w:rsid w:val="00D61E80"/>
    <w:rPr>
      <w:b/>
      <w:bCs/>
    </w:rPr>
  </w:style>
  <w:style w:type="paragraph" w:styleId="NormalWeb">
    <w:name w:val="Normal (Web)"/>
    <w:basedOn w:val="Normal"/>
    <w:uiPriority w:val="99"/>
    <w:unhideWhenUsed/>
    <w:rsid w:val="00D61E80"/>
    <w:pPr>
      <w:spacing w:after="0"/>
    </w:pPr>
    <w:rPr>
      <w:rFonts w:ascii="Times New Roman" w:hAnsi="Times New Roman" w:cs="Times New Roman"/>
      <w:color w:val="000000" w:themeColor="text2"/>
      <w:sz w:val="24"/>
      <w:szCs w:val="24"/>
    </w:rPr>
  </w:style>
  <w:style w:type="paragraph" w:styleId="ListParagraph">
    <w:name w:val="List Paragraph"/>
    <w:basedOn w:val="Normal"/>
    <w:uiPriority w:val="99"/>
    <w:qFormat/>
    <w:rsid w:val="00191615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aged_Care_Initiatives@hhs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texas.gov/handbooks/star-kids-handbook/appendix-i-mco-business-rules-sk-sai-sk-i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ederico01\Downloads\hhsc-action-memorandum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B0BAABE7D94C89B4EF9934680D6F" ma:contentTypeVersion="12" ma:contentTypeDescription="Create a new document." ma:contentTypeScope="" ma:versionID="520a7f8a15f92844ddcf332db1770c57">
  <xsd:schema xmlns:xsd="http://www.w3.org/2001/XMLSchema" xmlns:xs="http://www.w3.org/2001/XMLSchema" xmlns:p="http://schemas.microsoft.com/office/2006/metadata/properties" xmlns:ns2="295f3984-63e7-4e86-b5b0-5dc364f85de1" xmlns:ns3="7ca28370-994d-4e44-878c-508416c9d5ce" targetNamespace="http://schemas.microsoft.com/office/2006/metadata/properties" ma:root="true" ma:fieldsID="1153a2f367c60c552151d3119f2091c7" ns2:_="" ns3:_="">
    <xsd:import namespace="295f3984-63e7-4e86-b5b0-5dc364f85de1"/>
    <xsd:import namespace="7ca28370-994d-4e44-878c-508416c9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f3984-63e7-4e86-b5b0-5dc364f85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8370-994d-4e44-878c-508416c9d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63F5-5DEF-41BE-88EA-4D1FC3C1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f3984-63e7-4e86-b5b0-5dc364f85de1"/>
    <ds:schemaRef ds:uri="7ca28370-994d-4e44-878c-508416c9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E44C4-CCAC-4745-AB97-D80C2D985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FEB8A-AABC-40CE-A749-AC07D4767700}">
  <ds:schemaRefs>
    <ds:schemaRef ds:uri="http://schemas.microsoft.com/office/infopath/2007/PartnerControls"/>
    <ds:schemaRef ds:uri="http://purl.org/dc/dcmitype/"/>
    <ds:schemaRef ds:uri="295f3984-63e7-4e86-b5b0-5dc364f85d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ca28370-994d-4e44-878c-508416c9d5c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3C0B69-C71C-454B-94CB-469AF10B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hhsc-action-memorandum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Memorandum for the Executive Commissioner</vt:lpstr>
    </vt:vector>
  </TitlesOfParts>
  <Manager/>
  <Company>Texas Department on Ageing and Disability Services</Company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Memorandum for the Executive Commissioner</dc:title>
  <dc:subject/>
  <dc:creator>Ma,Christina (HHSC)</dc:creator>
  <cp:keywords/>
  <dc:description>Revision date: Feb. 27, 2020.</dc:description>
  <cp:lastModifiedBy>Federico,Heather (HHSC)</cp:lastModifiedBy>
  <cp:revision>3</cp:revision>
  <cp:lastPrinted>2018-05-25T21:09:00Z</cp:lastPrinted>
  <dcterms:created xsi:type="dcterms:W3CDTF">2022-09-09T15:09:00Z</dcterms:created>
  <dcterms:modified xsi:type="dcterms:W3CDTF">2022-09-09T15:09:00Z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1529638836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0x0101007288B0BAABE7D94C89B4EF9934680D6F</vt:lpwstr>
  </property>
</Properties>
</file>